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445A" w14:textId="39511598" w:rsidR="00AF5604" w:rsidRDefault="006F35F3" w:rsidP="006F35F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9D84A4" wp14:editId="4A2E11B7">
            <wp:simplePos x="0" y="0"/>
            <wp:positionH relativeFrom="column">
              <wp:posOffset>2575560</wp:posOffset>
            </wp:positionH>
            <wp:positionV relativeFrom="paragraph">
              <wp:posOffset>186055</wp:posOffset>
            </wp:positionV>
            <wp:extent cx="733425" cy="808990"/>
            <wp:effectExtent l="0" t="0" r="9525" b="0"/>
            <wp:wrapTopAndBottom/>
            <wp:docPr id="1" name="Kuva 1" descr="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B9F1E2" wp14:editId="7D07DAC5">
            <wp:simplePos x="0" y="0"/>
            <wp:positionH relativeFrom="margin">
              <wp:align>left</wp:align>
            </wp:positionH>
            <wp:positionV relativeFrom="paragraph">
              <wp:posOffset>71755</wp:posOffset>
            </wp:positionV>
            <wp:extent cx="2570400" cy="964800"/>
            <wp:effectExtent l="0" t="0" r="1905" b="6985"/>
            <wp:wrapTopAndBottom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B9260F" wp14:editId="646A8813">
            <wp:simplePos x="0" y="0"/>
            <wp:positionH relativeFrom="column">
              <wp:posOffset>3613785</wp:posOffset>
            </wp:positionH>
            <wp:positionV relativeFrom="paragraph">
              <wp:posOffset>184785</wp:posOffset>
            </wp:positionV>
            <wp:extent cx="694800" cy="792000"/>
            <wp:effectExtent l="0" t="0" r="0" b="8255"/>
            <wp:wrapTopAndBottom/>
            <wp:docPr id="463880686" name="Kuva 46388068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0AEA9" w14:textId="5BCC4889" w:rsidR="00AF5604" w:rsidRDefault="00AF5604"/>
    <w:p w14:paraId="19C85863" w14:textId="77777777" w:rsidR="00741BAD" w:rsidRDefault="00741BAD"/>
    <w:p w14:paraId="1762EC4C" w14:textId="054890BA" w:rsidR="00E701F7" w:rsidRDefault="00E701F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Rajaseudun lukuagentti kirjastopolkua edistämässä</w:t>
      </w:r>
    </w:p>
    <w:p w14:paraId="245C3369" w14:textId="77777777" w:rsidR="00E701F7" w:rsidRDefault="00E701F7">
      <w:pPr>
        <w:rPr>
          <w:rFonts w:ascii="Arial" w:hAnsi="Arial" w:cs="Arial"/>
          <w:b/>
          <w:bCs/>
          <w:sz w:val="36"/>
          <w:szCs w:val="36"/>
        </w:rPr>
      </w:pPr>
    </w:p>
    <w:p w14:paraId="4B584D1A" w14:textId="14CDB059" w:rsidR="005D4B0E" w:rsidRDefault="005D4B0E">
      <w:pPr>
        <w:rPr>
          <w:rFonts w:ascii="Arial" w:hAnsi="Arial" w:cs="Arial"/>
          <w:b/>
          <w:bCs/>
          <w:noProof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w:t>Etelä-Suomen aluehallintovirasto</w:t>
      </w:r>
    </w:p>
    <w:p w14:paraId="5071F6DD" w14:textId="77777777" w:rsidR="00E701F7" w:rsidRPr="00E701F7" w:rsidRDefault="00E701F7">
      <w:pPr>
        <w:rPr>
          <w:rFonts w:ascii="Arial" w:hAnsi="Arial" w:cs="Arial"/>
          <w:sz w:val="28"/>
          <w:szCs w:val="28"/>
        </w:rPr>
      </w:pPr>
    </w:p>
    <w:p w14:paraId="02E97A63" w14:textId="7D40785B" w:rsidR="006E3A86" w:rsidRDefault="006F35F3" w:rsidP="00E701F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Rautjärven ja Ruokolahden kuntien yhteish</w:t>
      </w:r>
      <w:r w:rsidR="00E701F7" w:rsidRPr="00E701F7">
        <w:rPr>
          <w:rFonts w:ascii="Arial" w:hAnsi="Arial" w:cs="Arial"/>
          <w:sz w:val="28"/>
          <w:szCs w:val="28"/>
        </w:rPr>
        <w:t>ankkeen tavoitteena on vakiinnuttaa, sitouttaa ja syventää kirjaston ja perusopetuksen yhteistyömalliksi kehitettyä kirjastopolkua 1–6 luokkien osalta</w:t>
      </w:r>
      <w:r>
        <w:rPr>
          <w:rFonts w:ascii="Arial" w:hAnsi="Arial" w:cs="Arial"/>
          <w:sz w:val="28"/>
          <w:szCs w:val="28"/>
        </w:rPr>
        <w:t>.</w:t>
      </w:r>
      <w:r w:rsidR="00E701F7" w:rsidRPr="00E701F7">
        <w:rPr>
          <w:rFonts w:ascii="Arial" w:hAnsi="Arial" w:cs="Arial"/>
          <w:sz w:val="28"/>
          <w:szCs w:val="28"/>
        </w:rPr>
        <w:t xml:space="preserve"> Hankkeella vahvistetaan myös kahden naapurikunnan kirjastojen yhteistyötä ja edistetään oppilaiden yhdenvertaisuutta laajemmalla alueella Etelä-Karjalassa. Hankkeella luodaan ja vahvistetaan lukutaitotyön rakenteita, innostetaan lukemaan sekä monipuolistetaan lukutaitoa. Hankkeella pyritään tasaamaan lukutaidon eriytymiskehitystä ja näin tukemaan tasa-arvoa ja yhdenvertaisuutta.</w:t>
      </w:r>
    </w:p>
    <w:p w14:paraId="0D48081A" w14:textId="77777777" w:rsidR="00E701F7" w:rsidRPr="00E701F7" w:rsidRDefault="00E701F7">
      <w:pPr>
        <w:rPr>
          <w:rFonts w:ascii="Arial" w:hAnsi="Arial" w:cs="Arial"/>
          <w:sz w:val="28"/>
          <w:szCs w:val="28"/>
        </w:rPr>
      </w:pPr>
    </w:p>
    <w:p w14:paraId="3D9FEF04" w14:textId="5B15B739" w:rsidR="00E701F7" w:rsidRDefault="00416250" w:rsidP="00E701F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Etelä-Suomen aluehallintovirasto</w:t>
      </w:r>
      <w:r w:rsidR="00D27F0F" w:rsidRPr="00AF5604">
        <w:rPr>
          <w:rFonts w:ascii="Arial" w:hAnsi="Arial" w:cs="Arial"/>
          <w:sz w:val="28"/>
          <w:szCs w:val="28"/>
        </w:rPr>
        <w:t xml:space="preserve"> </w:t>
      </w:r>
      <w:r w:rsidR="005434C1" w:rsidRPr="00AF5604">
        <w:rPr>
          <w:rFonts w:ascii="Arial" w:hAnsi="Arial" w:cs="Arial"/>
          <w:sz w:val="28"/>
          <w:szCs w:val="28"/>
        </w:rPr>
        <w:t xml:space="preserve">on myöntänyt </w:t>
      </w:r>
      <w:r w:rsidR="00E701F7">
        <w:rPr>
          <w:rFonts w:ascii="Arial" w:hAnsi="Arial" w:cs="Arial"/>
          <w:sz w:val="28"/>
          <w:szCs w:val="28"/>
        </w:rPr>
        <w:t>valtionavustusta</w:t>
      </w:r>
      <w:r w:rsidR="00862642">
        <w:rPr>
          <w:rFonts w:ascii="Arial" w:hAnsi="Arial" w:cs="Arial"/>
          <w:sz w:val="28"/>
          <w:szCs w:val="28"/>
        </w:rPr>
        <w:t xml:space="preserve"> yhtee</w:t>
      </w:r>
      <w:r w:rsidR="007C0D85">
        <w:rPr>
          <w:rFonts w:ascii="Arial" w:hAnsi="Arial" w:cs="Arial"/>
          <w:sz w:val="28"/>
          <w:szCs w:val="28"/>
        </w:rPr>
        <w:t>n</w:t>
      </w:r>
      <w:r w:rsidR="00862642">
        <w:rPr>
          <w:rFonts w:ascii="Arial" w:hAnsi="Arial" w:cs="Arial"/>
          <w:sz w:val="28"/>
          <w:szCs w:val="28"/>
        </w:rPr>
        <w:t>sä</w:t>
      </w:r>
    </w:p>
    <w:p w14:paraId="5D696875" w14:textId="6CE62A13" w:rsidR="006E3A86" w:rsidRDefault="00E701F7" w:rsidP="00E701F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741BAD">
        <w:rPr>
          <w:rFonts w:ascii="Arial" w:hAnsi="Arial" w:cs="Arial"/>
          <w:sz w:val="28"/>
          <w:szCs w:val="28"/>
        </w:rPr>
        <w:t>5.000 euroa</w:t>
      </w:r>
      <w:r w:rsidR="001172DE">
        <w:rPr>
          <w:rFonts w:ascii="Arial" w:hAnsi="Arial" w:cs="Arial"/>
          <w:sz w:val="28"/>
          <w:szCs w:val="28"/>
        </w:rPr>
        <w:t xml:space="preserve">. </w:t>
      </w:r>
      <w:r w:rsidR="006E3A86">
        <w:rPr>
          <w:rFonts w:ascii="Arial" w:hAnsi="Arial" w:cs="Arial"/>
          <w:sz w:val="28"/>
          <w:szCs w:val="28"/>
        </w:rPr>
        <w:t>Kun</w:t>
      </w:r>
      <w:r w:rsidR="00862642">
        <w:rPr>
          <w:rFonts w:ascii="Arial" w:hAnsi="Arial" w:cs="Arial"/>
          <w:sz w:val="28"/>
          <w:szCs w:val="28"/>
        </w:rPr>
        <w:t>tien</w:t>
      </w:r>
      <w:r w:rsidR="006E3A86">
        <w:rPr>
          <w:rFonts w:ascii="Arial" w:hAnsi="Arial" w:cs="Arial"/>
          <w:sz w:val="28"/>
          <w:szCs w:val="28"/>
        </w:rPr>
        <w:t xml:space="preserve"> omarahoitusosuus on </w:t>
      </w:r>
      <w:proofErr w:type="gramStart"/>
      <w:r w:rsidR="006E3A86">
        <w:rPr>
          <w:rFonts w:ascii="Arial" w:hAnsi="Arial" w:cs="Arial"/>
          <w:sz w:val="28"/>
          <w:szCs w:val="28"/>
        </w:rPr>
        <w:t>20%</w:t>
      </w:r>
      <w:proofErr w:type="gramEnd"/>
      <w:r w:rsidR="006E3A86">
        <w:rPr>
          <w:rFonts w:ascii="Arial" w:hAnsi="Arial" w:cs="Arial"/>
          <w:sz w:val="28"/>
          <w:szCs w:val="28"/>
        </w:rPr>
        <w:t>.</w:t>
      </w:r>
    </w:p>
    <w:p w14:paraId="33ED625D" w14:textId="77777777" w:rsidR="00B134EB" w:rsidRDefault="00B134EB" w:rsidP="00E701F7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C51F0D" w14:textId="457E10E7" w:rsidR="00B134EB" w:rsidRDefault="00B134EB" w:rsidP="00E701F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Hanketta isännöi Ruokolahden kunta.</w:t>
      </w:r>
    </w:p>
    <w:p w14:paraId="5CC49AAD" w14:textId="77777777" w:rsidR="00741BAD" w:rsidRDefault="00741BAD" w:rsidP="00741BAD">
      <w:pPr>
        <w:spacing w:line="240" w:lineRule="auto"/>
        <w:rPr>
          <w:rFonts w:ascii="Arial" w:hAnsi="Arial" w:cs="Arial"/>
          <w:sz w:val="28"/>
          <w:szCs w:val="28"/>
        </w:rPr>
      </w:pPr>
    </w:p>
    <w:p w14:paraId="292AB1D5" w14:textId="0A577C8D" w:rsidR="005434C1" w:rsidRPr="00AF5604" w:rsidRDefault="005434C1">
      <w:pPr>
        <w:rPr>
          <w:rFonts w:ascii="Arial" w:hAnsi="Arial" w:cs="Arial"/>
          <w:sz w:val="28"/>
          <w:szCs w:val="28"/>
        </w:rPr>
      </w:pPr>
      <w:r w:rsidRPr="00AF5604">
        <w:rPr>
          <w:rFonts w:ascii="Arial" w:hAnsi="Arial" w:cs="Arial"/>
          <w:sz w:val="28"/>
          <w:szCs w:val="28"/>
        </w:rPr>
        <w:t xml:space="preserve">Erityisavustuksen käyttöaika </w:t>
      </w:r>
      <w:r w:rsidR="00741BAD">
        <w:rPr>
          <w:rFonts w:ascii="Arial" w:hAnsi="Arial" w:cs="Arial"/>
          <w:sz w:val="28"/>
          <w:szCs w:val="28"/>
        </w:rPr>
        <w:t>1.4.202</w:t>
      </w:r>
      <w:r w:rsidR="00E701F7">
        <w:rPr>
          <w:rFonts w:ascii="Arial" w:hAnsi="Arial" w:cs="Arial"/>
          <w:sz w:val="28"/>
          <w:szCs w:val="28"/>
        </w:rPr>
        <w:t>4</w:t>
      </w:r>
      <w:r w:rsidR="00741BAD">
        <w:rPr>
          <w:rFonts w:ascii="Arial" w:hAnsi="Arial" w:cs="Arial"/>
          <w:sz w:val="28"/>
          <w:szCs w:val="28"/>
        </w:rPr>
        <w:t xml:space="preserve"> – 31.12.202</w:t>
      </w:r>
      <w:r w:rsidR="00E701F7">
        <w:rPr>
          <w:rFonts w:ascii="Arial" w:hAnsi="Arial" w:cs="Arial"/>
          <w:sz w:val="28"/>
          <w:szCs w:val="28"/>
        </w:rPr>
        <w:t>5</w:t>
      </w:r>
    </w:p>
    <w:sectPr w:rsidR="005434C1" w:rsidRPr="00AF560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1"/>
    <w:rsid w:val="00030156"/>
    <w:rsid w:val="001172DE"/>
    <w:rsid w:val="001724ED"/>
    <w:rsid w:val="001D4587"/>
    <w:rsid w:val="001F194D"/>
    <w:rsid w:val="002C555E"/>
    <w:rsid w:val="002E7778"/>
    <w:rsid w:val="003773A3"/>
    <w:rsid w:val="003B0BFC"/>
    <w:rsid w:val="00416250"/>
    <w:rsid w:val="00440BB5"/>
    <w:rsid w:val="00443CF5"/>
    <w:rsid w:val="005434C1"/>
    <w:rsid w:val="005D4B0E"/>
    <w:rsid w:val="006E3A86"/>
    <w:rsid w:val="006F35F3"/>
    <w:rsid w:val="00731B58"/>
    <w:rsid w:val="00741BAD"/>
    <w:rsid w:val="007C0D85"/>
    <w:rsid w:val="00862642"/>
    <w:rsid w:val="00942602"/>
    <w:rsid w:val="00AF5604"/>
    <w:rsid w:val="00B134EB"/>
    <w:rsid w:val="00D27F0F"/>
    <w:rsid w:val="00E701F7"/>
    <w:rsid w:val="00E9339E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4568"/>
  <w15:chartTrackingRefBased/>
  <w15:docId w15:val="{D4E0B951-5E18-46C5-85EB-D8D586A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d057a-9276-4c5b-9254-be95f746cf74" xsi:nil="true"/>
    <lcf76f155ced4ddcb4097134ff3c332f xmlns="9f0484ab-4738-401b-a5ba-f55f8e3c9c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FE2F4E42CAD446B4C2154774A5D90C" ma:contentTypeVersion="11" ma:contentTypeDescription="Luo uusi asiakirja." ma:contentTypeScope="" ma:versionID="1cdab8aa74e2ee138cf933ff13e5904e">
  <xsd:schema xmlns:xsd="http://www.w3.org/2001/XMLSchema" xmlns:xs="http://www.w3.org/2001/XMLSchema" xmlns:p="http://schemas.microsoft.com/office/2006/metadata/properties" xmlns:ns2="9f0484ab-4738-401b-a5ba-f55f8e3c9c1e" xmlns:ns3="0dbd057a-9276-4c5b-9254-be95f746cf74" targetNamespace="http://schemas.microsoft.com/office/2006/metadata/properties" ma:root="true" ma:fieldsID="d7658f4408193026b88d40e2e7739565" ns2:_="" ns3:_="">
    <xsd:import namespace="9f0484ab-4738-401b-a5ba-f55f8e3c9c1e"/>
    <xsd:import namespace="0dbd057a-9276-4c5b-9254-be95f746c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84ab-4738-401b-a5ba-f55f8e3c9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ac8b5726-6a56-4286-a37f-3a693c9ab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d057a-9276-4c5b-9254-be95f746cf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fb167a-3265-4be9-a835-b2565f997c23}" ma:internalName="TaxCatchAll" ma:showField="CatchAllData" ma:web="0dbd057a-9276-4c5b-9254-be95f746c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07C0D-BA43-4D84-A796-4622D48FB973}">
  <ds:schemaRefs>
    <ds:schemaRef ds:uri="http://schemas.microsoft.com/office/2006/metadata/properties"/>
    <ds:schemaRef ds:uri="http://schemas.microsoft.com/office/infopath/2007/PartnerControls"/>
    <ds:schemaRef ds:uri="0dbd057a-9276-4c5b-9254-be95f746cf74"/>
    <ds:schemaRef ds:uri="9f0484ab-4738-401b-a5ba-f55f8e3c9c1e"/>
  </ds:schemaRefs>
</ds:datastoreItem>
</file>

<file path=customXml/itemProps2.xml><?xml version="1.0" encoding="utf-8"?>
<ds:datastoreItem xmlns:ds="http://schemas.openxmlformats.org/officeDocument/2006/customXml" ds:itemID="{DA514D4A-8DA6-4FC8-BA6E-01F00C4D0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45D06-3803-44E9-A868-30EB18F8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84ab-4738-401b-a5ba-f55f8e3c9c1e"/>
    <ds:schemaRef ds:uri="0dbd057a-9276-4c5b-9254-be95f746c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 Tuononen</dc:creator>
  <cp:keywords/>
  <dc:description/>
  <cp:lastModifiedBy>Tuononen Saila</cp:lastModifiedBy>
  <cp:revision>3</cp:revision>
  <cp:lastPrinted>2021-03-22T10:55:00Z</cp:lastPrinted>
  <dcterms:created xsi:type="dcterms:W3CDTF">2025-04-25T12:54:00Z</dcterms:created>
  <dcterms:modified xsi:type="dcterms:W3CDTF">2025-04-25T12:57:00Z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0x01010033FE2F4E42CAD446B4C2154774A5D90C</vt:lpwstr>
  </property>
</Properties>
</file>